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279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79" w:rsidRDefault="00C10279"/>
    <w:p w:rsidR="00C10279" w:rsidRDefault="00C10279"/>
    <w:p w:rsidR="00C10279" w:rsidRDefault="00C10279"/>
    <w:p w:rsidR="00C10279" w:rsidRDefault="00C10279"/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CA">
        <w:rPr>
          <w:rFonts w:ascii="Times New Roman" w:hAnsi="Times New Roman" w:cs="Times New Roman"/>
          <w:sz w:val="28"/>
          <w:szCs w:val="28"/>
        </w:rPr>
        <w:lastRenderedPageBreak/>
        <w:t>Настоящий порядок разработан в соответствии с Федеральным законом о 29.12.2012 № 273-ФЗ «Об образовании в Российской Федерации» (ст. 11, п.3, 13 ч.2 ст.29), приказом Министерства Финансов РФ от 25.03.2011 года № 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 (далее – инструкция 33н), Уставом МАДОУ и другими нормативными правовыми актами, регулирую</w:t>
      </w:r>
      <w:r>
        <w:rPr>
          <w:rFonts w:ascii="Times New Roman" w:hAnsi="Times New Roman" w:cs="Times New Roman"/>
          <w:sz w:val="28"/>
          <w:szCs w:val="28"/>
        </w:rPr>
        <w:t>щими деятельность МАДОУ ЦРР №8 «Айгуль</w:t>
      </w:r>
      <w:r w:rsidRPr="00A226CA">
        <w:rPr>
          <w:rFonts w:ascii="Times New Roman" w:hAnsi="Times New Roman" w:cs="Times New Roman"/>
          <w:sz w:val="28"/>
          <w:szCs w:val="28"/>
        </w:rPr>
        <w:t>» (далее – МАДОУ)</w:t>
      </w:r>
    </w:p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CA">
        <w:rPr>
          <w:rFonts w:ascii="Times New Roman" w:hAnsi="Times New Roman" w:cs="Times New Roman"/>
          <w:sz w:val="28"/>
          <w:szCs w:val="28"/>
        </w:rPr>
        <w:t>Настоящий порядок обеспечивает открытость и доступность информации по осуществлению финансово-хозяйственной деятельности МАДОУ.</w:t>
      </w:r>
    </w:p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CA">
        <w:rPr>
          <w:rFonts w:ascii="Times New Roman" w:hAnsi="Times New Roman" w:cs="Times New Roman"/>
          <w:sz w:val="28"/>
          <w:szCs w:val="28"/>
        </w:rPr>
        <w:t>МАДОУ является юридическим лицом, имеет самостоятельный баланс и лицевые счета.</w:t>
      </w:r>
    </w:p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CA">
        <w:rPr>
          <w:rFonts w:ascii="Times New Roman" w:hAnsi="Times New Roman" w:cs="Times New Roman"/>
          <w:sz w:val="28"/>
          <w:szCs w:val="28"/>
        </w:rPr>
        <w:t>Обязанности по ведению бухгалтерского учета и отчетности выполняет бухгалтерия Казенного учреждения «Управление образования» городского округа город Кумертау Республики Башкортостан (далее – бухгалтерия).</w:t>
      </w:r>
    </w:p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CA">
        <w:rPr>
          <w:rFonts w:ascii="Times New Roman" w:hAnsi="Times New Roman" w:cs="Times New Roman"/>
          <w:sz w:val="28"/>
          <w:szCs w:val="28"/>
        </w:rPr>
        <w:t>В плане финансово-хозяйственной деятельности МАДОУ отражаются все доходы, получаемые в виде субсидий, грантов и собственных доходов МАДОУ.</w:t>
      </w:r>
    </w:p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CA">
        <w:rPr>
          <w:rFonts w:ascii="Times New Roman" w:hAnsi="Times New Roman" w:cs="Times New Roman"/>
          <w:sz w:val="28"/>
          <w:szCs w:val="28"/>
        </w:rPr>
        <w:t>Формы отчетов о поступлении и расходовании финансовых и материальных средств составляются не позднее 1 марта года, следующим за отчетным.</w:t>
      </w:r>
    </w:p>
    <w:p w:rsidR="00C10279" w:rsidRPr="00A226CA" w:rsidRDefault="00C10279" w:rsidP="00C1027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-284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226CA">
        <w:rPr>
          <w:rFonts w:ascii="Times New Roman" w:hAnsi="Times New Roman" w:cs="Times New Roman"/>
          <w:sz w:val="28"/>
          <w:szCs w:val="28"/>
        </w:rPr>
        <w:t>Перечень форм ежегодного отчета о поступлении и расходовании финансовых и материальных средств, размещаемых  на сайте МАДОУ, определен приложением № 1 Формы отчетности инструкции 33н.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26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8.Порядок составления отчетности перечисленной в приложении №1 утвержден разделом 2 инструкции 33н.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226C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9.Требования к ежегодному отчету МАДОУ  о поступлении и расходовании средств.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4"/>
      <w:bookmarkEnd w:id="0"/>
      <w:r w:rsidRPr="00A226CA">
        <w:rPr>
          <w:rFonts w:ascii="Times New Roman" w:eastAsia="Times New Roman" w:hAnsi="Times New Roman" w:cs="Times New Roman"/>
          <w:sz w:val="28"/>
          <w:szCs w:val="28"/>
        </w:rPr>
        <w:t>9.1.Бухгалтерия при составлении годовой отчетности руководствуется Инструкцией.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6"/>
      <w:bookmarkEnd w:id="1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9.2.Данные, отраженные в годовой бухгалтерской отчетности МАДОУ, должны быть подтверждены результатами проведенной учреждением </w:t>
      </w:r>
      <w:hyperlink r:id="rId6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инвентаризации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 активов и обязательств. Инвентаризация проводится и оформляется в соответствии с приказами Минфина России от 13.06.1995</w:t>
      </w:r>
      <w:hyperlink r:id="rId7" w:history="1">
        <w:r w:rsidRPr="00A226C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№ 49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Методических указаний по инвентаризации имущества и финансовых обязательств" и от 15.12.2010</w:t>
      </w:r>
      <w:hyperlink r:id="rId8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 xml:space="preserve"> № 173н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11"/>
      <w:bookmarkEnd w:id="2"/>
      <w:r w:rsidRPr="00A226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9.3.Отчетность составляется на основе данных </w:t>
      </w:r>
      <w:hyperlink r:id="rId9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Главной книги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 (ф. 0504072) и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12"/>
      <w:bookmarkEnd w:id="3"/>
      <w:r w:rsidRPr="00A226CA">
        <w:rPr>
          <w:rFonts w:ascii="Times New Roman" w:eastAsia="Times New Roman" w:hAnsi="Times New Roman" w:cs="Times New Roman"/>
          <w:sz w:val="28"/>
          <w:szCs w:val="28"/>
        </w:rPr>
        <w:t>9.4.Бухгалтерия представляют бюджетную отчетность в орган государственной власти (государственный орган), орган местного самоуправления, осуществляющий функции и полномочия учредителя, в установленные им сроки. При этом МАДОУ представляет учредителю годовую бухгалтерскую отчетность после ее рассмотрения наблюдательным советом автономного учреждения.</w:t>
      </w:r>
    </w:p>
    <w:p w:rsidR="00C10279" w:rsidRPr="00A226CA" w:rsidRDefault="00C10279" w:rsidP="00C10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15"/>
      <w:bookmarkEnd w:id="4"/>
      <w:r w:rsidRPr="00A226CA">
        <w:rPr>
          <w:rFonts w:ascii="Times New Roman" w:eastAsia="Times New Roman" w:hAnsi="Times New Roman" w:cs="Times New Roman"/>
          <w:sz w:val="28"/>
          <w:szCs w:val="28"/>
        </w:rPr>
        <w:t>9.5.</w:t>
      </w:r>
      <w:hyperlink r:id="rId10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Наблюдательный совет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МАДОУ рассматривает:</w:t>
      </w:r>
    </w:p>
    <w:p w:rsidR="00C10279" w:rsidRPr="00A226CA" w:rsidRDefault="00C10279" w:rsidP="00C10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17"/>
      <w:bookmarkStart w:id="6" w:name="18"/>
      <w:bookmarkEnd w:id="5"/>
      <w:bookmarkEnd w:id="6"/>
      <w:r w:rsidRPr="00A226CA">
        <w:rPr>
          <w:rFonts w:ascii="Times New Roman" w:eastAsia="Times New Roman" w:hAnsi="Times New Roman" w:cs="Times New Roman"/>
          <w:sz w:val="28"/>
          <w:szCs w:val="28"/>
        </w:rPr>
        <w:t>проект плана финансово-хозяйственной деятельности МАДОУ;</w:t>
      </w:r>
    </w:p>
    <w:p w:rsidR="00C10279" w:rsidRPr="00A226CA" w:rsidRDefault="00C10279" w:rsidP="00C10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20"/>
      <w:bookmarkEnd w:id="7"/>
      <w:r w:rsidRPr="00A226CA">
        <w:rPr>
          <w:rFonts w:ascii="Times New Roman" w:eastAsia="Times New Roman" w:hAnsi="Times New Roman" w:cs="Times New Roman"/>
          <w:sz w:val="28"/>
          <w:szCs w:val="28"/>
        </w:rPr>
        <w:t>по представлению руководителя МАДОУ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МАДОУ.</w:t>
      </w:r>
    </w:p>
    <w:p w:rsidR="00C10279" w:rsidRPr="00A226CA" w:rsidRDefault="00C10279" w:rsidP="00C10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план финансово-хозяйственной деятельности и отчет о финансово-хозяйственной деятельности размещаются на сайте МАДОУ </w:t>
      </w:r>
      <w:r w:rsidRPr="00A226CA">
        <w:rPr>
          <w:rFonts w:ascii="Times New Roman" w:eastAsia="Times New Roman" w:hAnsi="Times New Roman" w:cs="Times New Roman"/>
          <w:sz w:val="28"/>
          <w:szCs w:val="28"/>
          <w:lang w:val="en-US"/>
        </w:rPr>
        <w:t>smile</w:t>
      </w:r>
      <w:r w:rsidRPr="00A226C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226C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22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279" w:rsidRPr="00A226CA" w:rsidRDefault="00C10279" w:rsidP="00C10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22"/>
      <w:bookmarkEnd w:id="8"/>
      <w:r w:rsidRPr="00A226CA">
        <w:rPr>
          <w:rFonts w:ascii="Times New Roman" w:eastAsia="Times New Roman" w:hAnsi="Times New Roman" w:cs="Times New Roman"/>
          <w:sz w:val="28"/>
          <w:szCs w:val="28"/>
        </w:rPr>
        <w:t>9.6.Бухгалтерская отчетность подписывается руководителем и главным бухгалтером МАДОУ.</w:t>
      </w:r>
    </w:p>
    <w:p w:rsidR="00C10279" w:rsidRPr="00A226CA" w:rsidRDefault="00C10279" w:rsidP="00C102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25"/>
      <w:bookmarkStart w:id="10" w:name="26"/>
      <w:bookmarkEnd w:id="9"/>
      <w:bookmarkEnd w:id="10"/>
      <w:r w:rsidRPr="00A226CA">
        <w:rPr>
          <w:rFonts w:ascii="Times New Roman" w:eastAsia="Times New Roman" w:hAnsi="Times New Roman" w:cs="Times New Roman"/>
          <w:sz w:val="28"/>
          <w:szCs w:val="28"/>
        </w:rPr>
        <w:t>9.7.В состав бухгалтерской отчетности включаются следующие формы отчетов: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27"/>
      <w:bookmarkStart w:id="12" w:name="28"/>
      <w:bookmarkEnd w:id="11"/>
      <w:bookmarkEnd w:id="12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1. Баланс МАДОУ  (ф. </w:t>
      </w:r>
      <w:hyperlink r:id="rId11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0503730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29"/>
      <w:bookmarkStart w:id="14" w:name="30"/>
      <w:bookmarkEnd w:id="13"/>
      <w:bookmarkEnd w:id="14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2. Справка по консолидируемым расчетам МАДОУ (ф. </w:t>
      </w:r>
      <w:hyperlink r:id="rId12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0503725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" w:name="31"/>
      <w:bookmarkStart w:id="16" w:name="32"/>
      <w:bookmarkEnd w:id="15"/>
      <w:bookmarkEnd w:id="16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3. Справка по заключению МАДОУ счетов бухгалтерского учета отчетного финансового года (ф. </w:t>
      </w:r>
      <w:hyperlink r:id="rId13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0503710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7" w:name="33"/>
      <w:bookmarkStart w:id="18" w:name="34"/>
      <w:bookmarkEnd w:id="17"/>
      <w:bookmarkEnd w:id="18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4. Отчет об исполнении МАДОУ плана его финансово–хозяйственной деятельности (ф. </w:t>
      </w:r>
      <w:hyperlink r:id="rId14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0503737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9" w:name="35"/>
      <w:bookmarkStart w:id="20" w:name="36"/>
      <w:bookmarkEnd w:id="19"/>
      <w:bookmarkEnd w:id="20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5. Отчет о принятых учреждением обязательствах (ф. </w:t>
      </w:r>
      <w:hyperlink r:id="rId15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0503738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1" w:name="37"/>
      <w:bookmarkStart w:id="22" w:name="38"/>
      <w:bookmarkEnd w:id="21"/>
      <w:bookmarkEnd w:id="22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6. Отчет о финансовых результатах деятельности учреждения (ф. </w:t>
      </w:r>
      <w:hyperlink r:id="rId16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0503721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A226CA" w:rsidRDefault="00C10279" w:rsidP="00C1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3" w:name="39"/>
      <w:bookmarkStart w:id="24" w:name="40"/>
      <w:bookmarkEnd w:id="23"/>
      <w:bookmarkEnd w:id="24"/>
      <w:r w:rsidRPr="00A226CA">
        <w:rPr>
          <w:rFonts w:ascii="Times New Roman" w:eastAsia="Times New Roman" w:hAnsi="Times New Roman" w:cs="Times New Roman"/>
          <w:sz w:val="28"/>
          <w:szCs w:val="28"/>
        </w:rPr>
        <w:t xml:space="preserve">7. Пояснительная записка к Балансу учреждения (ф. </w:t>
      </w:r>
      <w:hyperlink r:id="rId17" w:history="1">
        <w:r w:rsidRPr="00A226CA">
          <w:rPr>
            <w:rFonts w:ascii="Times New Roman" w:eastAsia="Times New Roman" w:hAnsi="Times New Roman" w:cs="Times New Roman"/>
            <w:sz w:val="28"/>
            <w:szCs w:val="28"/>
          </w:rPr>
          <w:t>0503760</w:t>
        </w:r>
      </w:hyperlink>
      <w:r w:rsidRPr="00A226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0279" w:rsidRPr="00C10279" w:rsidRDefault="00C10279">
      <w:pPr>
        <w:rPr>
          <w:rFonts w:ascii="Times New Roman" w:hAnsi="Times New Roman" w:cs="Times New Roman"/>
          <w:sz w:val="28"/>
          <w:szCs w:val="28"/>
        </w:rPr>
      </w:pPr>
    </w:p>
    <w:sectPr w:rsidR="00C10279" w:rsidRPr="00C1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D98"/>
    <w:multiLevelType w:val="hybridMultilevel"/>
    <w:tmpl w:val="4D7ABA5E"/>
    <w:lvl w:ilvl="0" w:tplc="B9767E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0279"/>
    <w:rsid w:val="00C1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02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2020-02-18T09:56:00Z</dcterms:created>
  <dcterms:modified xsi:type="dcterms:W3CDTF">2020-02-18T09:57:00Z</dcterms:modified>
</cp:coreProperties>
</file>